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18307103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10C114BC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879D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34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879D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934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D934A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B4110E6" w:rsidR="00CE4B27" w:rsidRPr="00AD3D3D" w:rsidRDefault="00B879D0" w:rsidP="00B879D0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Друга лісовпорядна нарада з розгляду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розвитку лісового господарства військової частини Т0710 Міністерства оборони України Київської області.</w:t>
      </w:r>
    </w:p>
    <w:p w14:paraId="6787C1B9" w14:textId="1656EC52" w:rsidR="00D934A6" w:rsidRPr="00B879D0" w:rsidRDefault="00D934A6" w:rsidP="00D934A6">
      <w:pPr>
        <w:pStyle w:val="a5"/>
        <w:ind w:firstLine="720"/>
        <w:jc w:val="both"/>
        <w:rPr>
          <w:szCs w:val="28"/>
          <w:lang w:val="ru-RU"/>
        </w:rPr>
      </w:pPr>
    </w:p>
    <w:p w14:paraId="3CEA009B" w14:textId="42AFA633" w:rsidR="00F07E07" w:rsidRPr="007278F7" w:rsidRDefault="00F07E07" w:rsidP="00D934A6">
      <w:pPr>
        <w:pStyle w:val="a5"/>
        <w:jc w:val="both"/>
        <w:rPr>
          <w:szCs w:val="28"/>
        </w:rPr>
      </w:pPr>
      <w:r w:rsidRPr="007278F7">
        <w:rPr>
          <w:szCs w:val="28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D4A4565" w14:textId="77777777" w:rsidR="00B879D0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8261006" w14:textId="582E24E5" w:rsidR="00F07E07" w:rsidRPr="00F07E07" w:rsidRDefault="00F07E07" w:rsidP="00B879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Default="00AB4BA4" w:rsidP="00AB4BA4">
      <w:pPr>
        <w:pStyle w:val="a5"/>
        <w:jc w:val="both"/>
        <w:rPr>
          <w:szCs w:val="28"/>
        </w:rPr>
      </w:pPr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701FA4ED" w14:textId="77777777" w:rsidR="00B879D0" w:rsidRPr="00B879D0" w:rsidRDefault="00B879D0" w:rsidP="00B879D0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79D0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B879D0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B879D0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B879D0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B879D0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B879D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B879D0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B879D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B879D0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B879D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879D0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B879D0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B879D0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B879D0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879D0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B879D0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B879D0">
        <w:rPr>
          <w:rFonts w:ascii="Times New Roman" w:hAnsi="Times New Roman" w:cs="Times New Roman"/>
          <w:sz w:val="28"/>
          <w:szCs w:val="28"/>
          <w:lang w:val="ru-RU"/>
        </w:rPr>
        <w:t>daiT</w:t>
      </w:r>
      <w:proofErr w:type="spellEnd"/>
      <w:r w:rsidRPr="00B879D0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B879D0">
        <w:rPr>
          <w:rFonts w:ascii="Times New Roman" w:hAnsi="Times New Roman" w:cs="Times New Roman"/>
          <w:sz w:val="28"/>
          <w:szCs w:val="28"/>
          <w:lang w:val="ru-RU"/>
        </w:rPr>
        <w:t>mMNzpgRJwUVwbhGQvrCNNxw</w:t>
      </w:r>
      <w:proofErr w:type="spellEnd"/>
      <w:r w:rsidRPr="00B879D0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B879D0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B879D0">
        <w:rPr>
          <w:rFonts w:ascii="Times New Roman" w:hAnsi="Times New Roman" w:cs="Times New Roman"/>
          <w:sz w:val="28"/>
          <w:szCs w:val="28"/>
          <w:lang w:val="uk-UA"/>
        </w:rPr>
        <w:t>=89842047919</w:t>
      </w:r>
    </w:p>
    <w:p w14:paraId="4D4D4C95" w14:textId="77777777" w:rsidR="008F65D6" w:rsidRP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63B2C4BE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D934A6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9B66E0" w14:textId="77777777" w:rsidR="00D934A6" w:rsidRPr="00D934A6" w:rsidRDefault="00D934A6" w:rsidP="00D934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4D1755" w14:textId="77777777" w:rsidR="00D934A6" w:rsidRPr="00D934A6" w:rsidRDefault="00D934A6" w:rsidP="00D934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C9D68F" w14:textId="77777777" w:rsidR="00D934A6" w:rsidRDefault="00D934A6" w:rsidP="00D934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A85C3C" w14:textId="77777777" w:rsidR="00D934A6" w:rsidRDefault="00D934A6" w:rsidP="00D934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016518" w14:textId="70901039" w:rsidR="00D934A6" w:rsidRDefault="00D934A6" w:rsidP="00D934A6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796D23D" w14:textId="09070187" w:rsidR="00D934A6" w:rsidRPr="00D934A6" w:rsidRDefault="00D934A6" w:rsidP="00B879D0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D934A6" w:rsidRPr="00D934A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977C5"/>
    <w:rsid w:val="002D3111"/>
    <w:rsid w:val="002E4DCB"/>
    <w:rsid w:val="00370F2C"/>
    <w:rsid w:val="00371E34"/>
    <w:rsid w:val="00405409"/>
    <w:rsid w:val="00434392"/>
    <w:rsid w:val="00436663"/>
    <w:rsid w:val="004A28EC"/>
    <w:rsid w:val="0052358F"/>
    <w:rsid w:val="00584563"/>
    <w:rsid w:val="005A1000"/>
    <w:rsid w:val="0065652C"/>
    <w:rsid w:val="006B58B5"/>
    <w:rsid w:val="006C2FC2"/>
    <w:rsid w:val="007278F7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879D0"/>
    <w:rsid w:val="00BA2B68"/>
    <w:rsid w:val="00BB48FF"/>
    <w:rsid w:val="00BD3428"/>
    <w:rsid w:val="00C64F17"/>
    <w:rsid w:val="00CC5EED"/>
    <w:rsid w:val="00CD1FDC"/>
    <w:rsid w:val="00CE4B27"/>
    <w:rsid w:val="00CF7A8E"/>
    <w:rsid w:val="00D45C56"/>
    <w:rsid w:val="00D93023"/>
    <w:rsid w:val="00D934A6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38</cp:revision>
  <cp:lastPrinted>2023-05-29T12:02:00Z</cp:lastPrinted>
  <dcterms:created xsi:type="dcterms:W3CDTF">2023-02-23T08:40:00Z</dcterms:created>
  <dcterms:modified xsi:type="dcterms:W3CDTF">2025-09-02T05:32:00Z</dcterms:modified>
</cp:coreProperties>
</file>