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BE" w:rsidRPr="00EB3F8C" w:rsidRDefault="00D477BE" w:rsidP="00D477BE">
      <w:pPr>
        <w:jc w:val="center"/>
        <w:rPr>
          <w:lang w:val="uk-UA"/>
        </w:rPr>
      </w:pPr>
      <w:r w:rsidRPr="00EB3F8C">
        <w:rPr>
          <w:lang w:val="uk-UA"/>
        </w:rPr>
        <w:t>Державне агентство лісових ресурсів України</w:t>
      </w:r>
    </w:p>
    <w:p w:rsidR="00D477BE" w:rsidRPr="00EB3F8C" w:rsidRDefault="00D477BE" w:rsidP="00D477BE">
      <w:pPr>
        <w:jc w:val="center"/>
        <w:rPr>
          <w:lang w:val="uk-UA"/>
        </w:rPr>
      </w:pPr>
      <w:r w:rsidRPr="00EB3F8C">
        <w:rPr>
          <w:lang w:val="uk-UA"/>
        </w:rPr>
        <w:t>Українське державне проектне лісовпорядне виробниче об'єднання</w:t>
      </w:r>
    </w:p>
    <w:p w:rsidR="00D477BE" w:rsidRPr="00EB3F8C" w:rsidRDefault="00D477BE" w:rsidP="00D477BE">
      <w:pPr>
        <w:jc w:val="center"/>
        <w:rPr>
          <w:lang w:val="uk-UA"/>
        </w:rPr>
      </w:pPr>
      <w:r>
        <w:rPr>
          <w:lang w:val="uk-UA"/>
        </w:rPr>
        <w:t>Комплексна</w:t>
      </w:r>
      <w:r w:rsidRPr="00EB3F8C">
        <w:rPr>
          <w:lang w:val="uk-UA"/>
        </w:rPr>
        <w:t xml:space="preserve"> </w:t>
      </w:r>
      <w:r w:rsidR="008021DB">
        <w:rPr>
          <w:lang w:val="uk-UA"/>
        </w:rPr>
        <w:t xml:space="preserve">лісовпорядна </w:t>
      </w:r>
      <w:r w:rsidRPr="00EB3F8C">
        <w:rPr>
          <w:lang w:val="uk-UA"/>
        </w:rPr>
        <w:t>експедиція</w:t>
      </w:r>
    </w:p>
    <w:p w:rsidR="00D477BE" w:rsidRPr="00EB3F8C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spacing w:line="312" w:lineRule="auto"/>
        <w:jc w:val="center"/>
        <w:rPr>
          <w:b/>
          <w:bCs/>
          <w:lang w:val="uk-UA"/>
        </w:rPr>
      </w:pPr>
    </w:p>
    <w:p w:rsidR="00D477BE" w:rsidRDefault="00D477BE" w:rsidP="00D477BE">
      <w:pPr>
        <w:spacing w:line="312" w:lineRule="auto"/>
        <w:jc w:val="center"/>
        <w:rPr>
          <w:b/>
          <w:bCs/>
          <w:lang w:val="uk-UA"/>
        </w:rPr>
      </w:pPr>
    </w:p>
    <w:p w:rsidR="00D477BE" w:rsidRPr="0055067D" w:rsidRDefault="00D477BE" w:rsidP="00D477BE">
      <w:pPr>
        <w:spacing w:line="312" w:lineRule="auto"/>
        <w:jc w:val="center"/>
        <w:rPr>
          <w:b/>
          <w:bCs/>
          <w:lang w:val="uk-UA"/>
        </w:rPr>
      </w:pPr>
    </w:p>
    <w:p w:rsidR="00D477BE" w:rsidRDefault="00D477BE" w:rsidP="00D477BE">
      <w:pPr>
        <w:spacing w:line="312" w:lineRule="auto"/>
        <w:jc w:val="center"/>
        <w:rPr>
          <w:b/>
          <w:bCs/>
          <w:lang w:val="uk-UA"/>
        </w:rPr>
      </w:pPr>
    </w:p>
    <w:p w:rsidR="00D477BE" w:rsidRDefault="00D477BE" w:rsidP="00D477BE">
      <w:pPr>
        <w:spacing w:line="312" w:lineRule="auto"/>
        <w:jc w:val="center"/>
        <w:rPr>
          <w:b/>
          <w:bCs/>
          <w:lang w:val="uk-UA"/>
        </w:rPr>
      </w:pPr>
    </w:p>
    <w:p w:rsidR="00D477BE" w:rsidRPr="0055067D" w:rsidRDefault="00D477BE" w:rsidP="00D477BE">
      <w:pPr>
        <w:spacing w:line="312" w:lineRule="auto"/>
        <w:jc w:val="center"/>
        <w:rPr>
          <w:b/>
          <w:bCs/>
          <w:lang w:val="uk-UA"/>
        </w:rPr>
      </w:pPr>
    </w:p>
    <w:p w:rsidR="00D477BE" w:rsidRPr="0055067D" w:rsidRDefault="00D477BE" w:rsidP="00D477BE">
      <w:pPr>
        <w:spacing w:line="312" w:lineRule="auto"/>
        <w:jc w:val="center"/>
        <w:rPr>
          <w:b/>
          <w:bCs/>
          <w:lang w:val="uk-UA"/>
        </w:rPr>
      </w:pPr>
    </w:p>
    <w:p w:rsidR="00D477BE" w:rsidRPr="0055067D" w:rsidRDefault="00D477BE" w:rsidP="00D477BE">
      <w:pPr>
        <w:jc w:val="center"/>
        <w:rPr>
          <w:b/>
          <w:bCs/>
          <w:lang w:val="uk-UA"/>
        </w:rPr>
      </w:pPr>
      <w:r w:rsidRPr="0055067D">
        <w:rPr>
          <w:b/>
          <w:bCs/>
          <w:lang w:val="uk-UA"/>
        </w:rPr>
        <w:t xml:space="preserve">КЛОПОТАННЯ </w:t>
      </w:r>
    </w:p>
    <w:p w:rsidR="00D477BE" w:rsidRPr="0055067D" w:rsidRDefault="00D477BE" w:rsidP="00D477BE">
      <w:pPr>
        <w:jc w:val="center"/>
        <w:rPr>
          <w:b/>
          <w:bCs/>
          <w:lang w:val="uk-UA"/>
        </w:rPr>
      </w:pPr>
      <w:r w:rsidRPr="0055067D">
        <w:rPr>
          <w:b/>
          <w:bCs/>
          <w:lang w:val="uk-UA"/>
        </w:rPr>
        <w:t>щодо виділення особливо захисних лісових ділянок</w:t>
      </w:r>
    </w:p>
    <w:p w:rsidR="00D477BE" w:rsidRPr="00395A6E" w:rsidRDefault="00D229D0" w:rsidP="00D477BE">
      <w:pPr>
        <w:jc w:val="center"/>
        <w:rPr>
          <w:lang w:val="uk-UA"/>
        </w:rPr>
      </w:pPr>
      <w:r>
        <w:rPr>
          <w:iCs/>
          <w:lang w:val="uk-UA"/>
        </w:rPr>
        <w:t xml:space="preserve">по </w:t>
      </w:r>
      <w:r w:rsidR="00D477BE" w:rsidRPr="00395A6E">
        <w:rPr>
          <w:iCs/>
          <w:lang w:val="uk-UA"/>
        </w:rPr>
        <w:t>Приватн</w:t>
      </w:r>
      <w:r>
        <w:rPr>
          <w:iCs/>
          <w:lang w:val="uk-UA"/>
        </w:rPr>
        <w:t>ому</w:t>
      </w:r>
      <w:r w:rsidR="00D477BE" w:rsidRPr="00395A6E">
        <w:rPr>
          <w:iCs/>
          <w:lang w:val="uk-UA"/>
        </w:rPr>
        <w:t xml:space="preserve"> підприємств</w:t>
      </w:r>
      <w:r>
        <w:rPr>
          <w:iCs/>
          <w:lang w:val="uk-UA"/>
        </w:rPr>
        <w:t>у</w:t>
      </w:r>
      <w:r w:rsidR="00D477BE" w:rsidRPr="00395A6E">
        <w:rPr>
          <w:iCs/>
          <w:lang w:val="uk-UA"/>
        </w:rPr>
        <w:t xml:space="preserve"> </w:t>
      </w:r>
      <w:r>
        <w:rPr>
          <w:iCs/>
          <w:lang w:val="uk-UA"/>
        </w:rPr>
        <w:t>«Україна»</w:t>
      </w:r>
    </w:p>
    <w:p w:rsidR="00D477BE" w:rsidRPr="00EF6F52" w:rsidRDefault="00D477BE" w:rsidP="00D477BE">
      <w:pPr>
        <w:jc w:val="center"/>
        <w:rPr>
          <w:bCs/>
          <w:lang w:val="uk-UA"/>
        </w:rPr>
      </w:pPr>
      <w:r w:rsidRPr="00EF6F52">
        <w:rPr>
          <w:bCs/>
          <w:lang w:val="uk-UA"/>
        </w:rPr>
        <w:t>Житомирської області</w:t>
      </w:r>
    </w:p>
    <w:p w:rsidR="00D477BE" w:rsidRDefault="00D477BE" w:rsidP="00D477B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</w:t>
      </w:r>
    </w:p>
    <w:p w:rsidR="00D477BE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jc w:val="center"/>
        <w:rPr>
          <w:lang w:val="uk-UA"/>
        </w:rPr>
      </w:pPr>
    </w:p>
    <w:p w:rsidR="00D477BE" w:rsidRPr="00EB3F8C" w:rsidRDefault="00D477BE" w:rsidP="00D477BE">
      <w:pPr>
        <w:jc w:val="center"/>
        <w:rPr>
          <w:lang w:val="uk-UA"/>
        </w:rPr>
      </w:pPr>
    </w:p>
    <w:p w:rsidR="00D477BE" w:rsidRDefault="00D477BE" w:rsidP="00D477BE">
      <w:pPr>
        <w:ind w:firstLine="561"/>
        <w:jc w:val="center"/>
        <w:rPr>
          <w:lang w:val="uk-UA"/>
        </w:rPr>
      </w:pPr>
    </w:p>
    <w:p w:rsidR="000C46BC" w:rsidRPr="000C46BC" w:rsidRDefault="000C46BC" w:rsidP="00D477BE">
      <w:pPr>
        <w:ind w:firstLine="561"/>
        <w:jc w:val="center"/>
        <w:rPr>
          <w:sz w:val="16"/>
          <w:szCs w:val="16"/>
          <w:lang w:val="uk-UA"/>
        </w:rPr>
      </w:pPr>
    </w:p>
    <w:p w:rsidR="000C46BC" w:rsidRPr="000C46BC" w:rsidRDefault="000C46BC" w:rsidP="00D477BE">
      <w:pPr>
        <w:ind w:firstLine="561"/>
        <w:jc w:val="center"/>
        <w:rPr>
          <w:sz w:val="16"/>
          <w:szCs w:val="16"/>
          <w:lang w:val="uk-UA"/>
        </w:rPr>
      </w:pPr>
    </w:p>
    <w:p w:rsidR="00D477BE" w:rsidRDefault="00D477BE" w:rsidP="00D477BE">
      <w:pPr>
        <w:tabs>
          <w:tab w:val="left" w:pos="567"/>
        </w:tabs>
        <w:ind w:firstLine="56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Ірпінь – 202</w:t>
      </w:r>
      <w:r w:rsidR="006607B7">
        <w:rPr>
          <w:lang w:val="uk-UA"/>
        </w:rPr>
        <w:t>6</w:t>
      </w: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0C46BC" w:rsidRDefault="000C46BC" w:rsidP="00D477BE">
      <w:pPr>
        <w:tabs>
          <w:tab w:val="left" w:pos="567"/>
        </w:tabs>
        <w:ind w:firstLine="567"/>
        <w:rPr>
          <w:lang w:val="uk-UA"/>
        </w:rPr>
      </w:pPr>
    </w:p>
    <w:p w:rsidR="00A77A09" w:rsidRPr="00EB3F8C" w:rsidRDefault="00A77A09" w:rsidP="002B233D">
      <w:pPr>
        <w:jc w:val="center"/>
        <w:rPr>
          <w:lang w:val="uk-UA"/>
        </w:rPr>
      </w:pPr>
      <w:r w:rsidRPr="00EB3F8C">
        <w:rPr>
          <w:lang w:val="uk-UA"/>
        </w:rPr>
        <w:lastRenderedPageBreak/>
        <w:t>Державне агентство лісових ресурсів України</w:t>
      </w:r>
    </w:p>
    <w:p w:rsidR="00A77A09" w:rsidRPr="00EB3F8C" w:rsidRDefault="00A77A09" w:rsidP="002B233D">
      <w:pPr>
        <w:jc w:val="center"/>
        <w:rPr>
          <w:lang w:val="uk-UA"/>
        </w:rPr>
      </w:pPr>
      <w:r w:rsidRPr="00EB3F8C">
        <w:rPr>
          <w:lang w:val="uk-UA"/>
        </w:rPr>
        <w:t>Українське державне проектне лісовпорядне виробниче об'єднання</w:t>
      </w:r>
    </w:p>
    <w:p w:rsidR="00A77A09" w:rsidRPr="00EB3F8C" w:rsidRDefault="00595CC2" w:rsidP="002B233D">
      <w:pPr>
        <w:jc w:val="center"/>
        <w:rPr>
          <w:lang w:val="uk-UA"/>
        </w:rPr>
      </w:pPr>
      <w:r>
        <w:rPr>
          <w:lang w:val="uk-UA"/>
        </w:rPr>
        <w:t>Комплексна</w:t>
      </w:r>
      <w:r w:rsidR="00D229D0">
        <w:rPr>
          <w:lang w:val="uk-UA"/>
        </w:rPr>
        <w:t xml:space="preserve"> лісовпорядна</w:t>
      </w:r>
      <w:r w:rsidR="00A77A09" w:rsidRPr="00EB3F8C">
        <w:rPr>
          <w:lang w:val="uk-UA"/>
        </w:rPr>
        <w:t xml:space="preserve"> експедиція</w:t>
      </w:r>
    </w:p>
    <w:p w:rsidR="00A77A09" w:rsidRPr="00EB3F8C" w:rsidRDefault="00A77A09" w:rsidP="002B233D">
      <w:pPr>
        <w:jc w:val="center"/>
        <w:rPr>
          <w:lang w:val="uk-UA"/>
        </w:rPr>
      </w:pPr>
    </w:p>
    <w:tbl>
      <w:tblPr>
        <w:tblW w:w="14317" w:type="dxa"/>
        <w:tblInd w:w="108" w:type="dxa"/>
        <w:tblLook w:val="01E0"/>
      </w:tblPr>
      <w:tblGrid>
        <w:gridCol w:w="7158"/>
        <w:gridCol w:w="7159"/>
      </w:tblGrid>
      <w:tr w:rsidR="00A77A09" w:rsidRPr="00EB3F8C" w:rsidTr="000C46BC">
        <w:trPr>
          <w:trHeight w:val="1777"/>
        </w:trPr>
        <w:tc>
          <w:tcPr>
            <w:tcW w:w="7158" w:type="dxa"/>
          </w:tcPr>
          <w:p w:rsidR="00A77A09" w:rsidRPr="00D229D0" w:rsidRDefault="00A77A09" w:rsidP="00D229D0">
            <w:pPr>
              <w:jc w:val="center"/>
              <w:rPr>
                <w:b/>
                <w:bCs/>
                <w:lang w:val="uk-UA"/>
              </w:rPr>
            </w:pPr>
            <w:r w:rsidRPr="00D229D0">
              <w:rPr>
                <w:b/>
                <w:bCs/>
                <w:lang w:val="uk-UA"/>
              </w:rPr>
              <w:t>ПОГОДЖЕНО</w:t>
            </w:r>
          </w:p>
          <w:p w:rsidR="00D229D0" w:rsidRDefault="00395A6E" w:rsidP="00D229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Приватне підприємство </w:t>
            </w:r>
          </w:p>
          <w:p w:rsidR="00A77A09" w:rsidRPr="00EF6F52" w:rsidRDefault="00D229D0" w:rsidP="00D229D0">
            <w:pPr>
              <w:jc w:val="center"/>
            </w:pPr>
            <w:r>
              <w:rPr>
                <w:lang w:val="uk-UA"/>
              </w:rPr>
              <w:t>«Україна»</w:t>
            </w:r>
          </w:p>
          <w:p w:rsidR="00395A6E" w:rsidRPr="00EF6F52" w:rsidRDefault="00395A6E" w:rsidP="00D229D0">
            <w:pPr>
              <w:jc w:val="center"/>
            </w:pPr>
          </w:p>
          <w:p w:rsidR="00A77A09" w:rsidRPr="00EB3F8C" w:rsidRDefault="00D229D0" w:rsidP="00D229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« </w:t>
            </w:r>
            <w:r w:rsidR="00395A6E">
              <w:rPr>
                <w:lang w:val="uk-UA"/>
              </w:rPr>
              <w:t>___</w:t>
            </w:r>
            <w:r>
              <w:rPr>
                <w:lang w:val="uk-UA"/>
              </w:rPr>
              <w:t xml:space="preserve"> »</w:t>
            </w:r>
            <w:r w:rsidR="00395A6E">
              <w:rPr>
                <w:lang w:val="uk-UA"/>
              </w:rPr>
              <w:t xml:space="preserve"> ________________ 20</w:t>
            </w:r>
            <w:r>
              <w:rPr>
                <w:lang w:val="uk-UA"/>
              </w:rPr>
              <w:t>2</w:t>
            </w:r>
            <w:r w:rsidR="00EF6F52">
              <w:rPr>
                <w:lang w:val="uk-UA"/>
              </w:rPr>
              <w:t>__</w:t>
            </w:r>
            <w:r w:rsidR="00A77A09" w:rsidRPr="00EB3F8C">
              <w:rPr>
                <w:lang w:val="uk-UA"/>
              </w:rPr>
              <w:t xml:space="preserve"> року</w:t>
            </w:r>
          </w:p>
          <w:p w:rsidR="00A77A09" w:rsidRPr="00EB3F8C" w:rsidRDefault="00A77A09" w:rsidP="00D229D0">
            <w:pPr>
              <w:jc w:val="center"/>
              <w:rPr>
                <w:lang w:val="uk-UA"/>
              </w:rPr>
            </w:pPr>
          </w:p>
          <w:p w:rsidR="00A77A09" w:rsidRPr="00EB3F8C" w:rsidRDefault="00A77A09" w:rsidP="00D229D0">
            <w:pPr>
              <w:jc w:val="center"/>
              <w:rPr>
                <w:lang w:val="uk-UA"/>
              </w:rPr>
            </w:pPr>
            <w:r w:rsidRPr="00EB3F8C">
              <w:rPr>
                <w:lang w:val="uk-UA"/>
              </w:rPr>
              <w:t>М.П. ____________________</w:t>
            </w:r>
          </w:p>
          <w:p w:rsidR="00A77A09" w:rsidRPr="00EB3F8C" w:rsidRDefault="00A77A09" w:rsidP="00D229D0">
            <w:pPr>
              <w:jc w:val="center"/>
              <w:rPr>
                <w:lang w:val="uk-UA"/>
              </w:rPr>
            </w:pPr>
            <w:r w:rsidRPr="00EB3F8C">
              <w:rPr>
                <w:lang w:val="uk-UA"/>
              </w:rPr>
              <w:t>(підпис)</w:t>
            </w:r>
          </w:p>
        </w:tc>
        <w:tc>
          <w:tcPr>
            <w:tcW w:w="7159" w:type="dxa"/>
          </w:tcPr>
          <w:p w:rsidR="00A77A09" w:rsidRPr="00D229D0" w:rsidRDefault="00A77A09" w:rsidP="00D229D0">
            <w:pPr>
              <w:jc w:val="center"/>
              <w:rPr>
                <w:b/>
                <w:bCs/>
                <w:lang w:val="uk-UA"/>
              </w:rPr>
            </w:pPr>
            <w:r w:rsidRPr="00D229D0">
              <w:rPr>
                <w:b/>
                <w:bCs/>
                <w:lang w:val="uk-UA"/>
              </w:rPr>
              <w:t>ПОГОДЖЕНО</w:t>
            </w:r>
          </w:p>
          <w:p w:rsidR="00D229D0" w:rsidRPr="00694478" w:rsidRDefault="000D06B0" w:rsidP="00D229D0">
            <w:pPr>
              <w:pStyle w:val="a3"/>
              <w:rPr>
                <w:sz w:val="24"/>
                <w:szCs w:val="24"/>
              </w:rPr>
            </w:pPr>
            <w:r w:rsidRPr="00694478">
              <w:rPr>
                <w:sz w:val="24"/>
                <w:szCs w:val="24"/>
              </w:rPr>
              <w:t>Житомирська</w:t>
            </w:r>
            <w:r w:rsidR="00A77A09" w:rsidRPr="00694478">
              <w:rPr>
                <w:sz w:val="24"/>
                <w:szCs w:val="24"/>
              </w:rPr>
              <w:t xml:space="preserve"> обласна військова </w:t>
            </w:r>
          </w:p>
          <w:p w:rsidR="00A77A09" w:rsidRPr="00694478" w:rsidRDefault="00A77A09" w:rsidP="00D229D0">
            <w:pPr>
              <w:pStyle w:val="a3"/>
              <w:rPr>
                <w:i/>
                <w:iCs/>
                <w:sz w:val="24"/>
                <w:szCs w:val="24"/>
              </w:rPr>
            </w:pPr>
            <w:r w:rsidRPr="00694478">
              <w:rPr>
                <w:sz w:val="24"/>
                <w:szCs w:val="24"/>
              </w:rPr>
              <w:t>державна адміністрація</w:t>
            </w:r>
          </w:p>
          <w:p w:rsidR="00A77A09" w:rsidRPr="00EB3F8C" w:rsidRDefault="00A77A09" w:rsidP="00D229D0">
            <w:pPr>
              <w:jc w:val="center"/>
              <w:rPr>
                <w:lang w:val="uk-UA"/>
              </w:rPr>
            </w:pPr>
          </w:p>
          <w:p w:rsidR="00A77A09" w:rsidRPr="00EB3F8C" w:rsidRDefault="00D229D0" w:rsidP="00D229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« </w:t>
            </w:r>
            <w:r w:rsidR="00EF6F52">
              <w:rPr>
                <w:lang w:val="uk-UA"/>
              </w:rPr>
              <w:t>___</w:t>
            </w:r>
            <w:r>
              <w:rPr>
                <w:lang w:val="uk-UA"/>
              </w:rPr>
              <w:t xml:space="preserve"> »</w:t>
            </w:r>
            <w:r w:rsidR="00EF6F52">
              <w:rPr>
                <w:lang w:val="uk-UA"/>
              </w:rPr>
              <w:t xml:space="preserve"> ________________ 20</w:t>
            </w:r>
            <w:r>
              <w:rPr>
                <w:lang w:val="uk-UA"/>
              </w:rPr>
              <w:t>2</w:t>
            </w:r>
            <w:r w:rsidR="00EF6F52">
              <w:rPr>
                <w:lang w:val="uk-UA"/>
              </w:rPr>
              <w:t>__</w:t>
            </w:r>
            <w:r w:rsidR="00A77A09" w:rsidRPr="00EB3F8C">
              <w:rPr>
                <w:lang w:val="uk-UA"/>
              </w:rPr>
              <w:t xml:space="preserve"> року</w:t>
            </w:r>
          </w:p>
          <w:p w:rsidR="00A77A09" w:rsidRPr="00EB3F8C" w:rsidRDefault="00A77A09" w:rsidP="00D229D0">
            <w:pPr>
              <w:jc w:val="center"/>
              <w:rPr>
                <w:lang w:val="uk-UA"/>
              </w:rPr>
            </w:pPr>
          </w:p>
          <w:p w:rsidR="00A77A09" w:rsidRPr="00EB3F8C" w:rsidRDefault="00A77A09" w:rsidP="00D229D0">
            <w:pPr>
              <w:jc w:val="center"/>
              <w:rPr>
                <w:lang w:val="uk-UA"/>
              </w:rPr>
            </w:pPr>
            <w:r w:rsidRPr="00EB3F8C">
              <w:rPr>
                <w:lang w:val="uk-UA"/>
              </w:rPr>
              <w:t>М. П. ___________________</w:t>
            </w:r>
          </w:p>
          <w:p w:rsidR="00A77A09" w:rsidRPr="00EB3F8C" w:rsidRDefault="00A77A09" w:rsidP="00D229D0">
            <w:pPr>
              <w:jc w:val="center"/>
              <w:rPr>
                <w:lang w:val="uk-UA"/>
              </w:rPr>
            </w:pPr>
            <w:r w:rsidRPr="00EB3F8C">
              <w:rPr>
                <w:lang w:val="uk-UA"/>
              </w:rPr>
              <w:t>(підпис)</w:t>
            </w:r>
          </w:p>
        </w:tc>
      </w:tr>
    </w:tbl>
    <w:p w:rsidR="00A77A09" w:rsidRPr="0055067D" w:rsidRDefault="00A77A09" w:rsidP="002B233D">
      <w:pPr>
        <w:spacing w:line="312" w:lineRule="auto"/>
        <w:jc w:val="center"/>
        <w:rPr>
          <w:b/>
          <w:bCs/>
          <w:lang w:val="uk-UA"/>
        </w:rPr>
      </w:pPr>
    </w:p>
    <w:p w:rsidR="00A77A09" w:rsidRPr="0055067D" w:rsidRDefault="00A77A09" w:rsidP="002B233D">
      <w:pPr>
        <w:jc w:val="center"/>
        <w:rPr>
          <w:b/>
          <w:bCs/>
          <w:lang w:val="uk-UA"/>
        </w:rPr>
      </w:pPr>
      <w:r w:rsidRPr="0055067D">
        <w:rPr>
          <w:b/>
          <w:bCs/>
          <w:lang w:val="uk-UA"/>
        </w:rPr>
        <w:t xml:space="preserve">КЛОПОТАННЯ </w:t>
      </w:r>
    </w:p>
    <w:p w:rsidR="00A77A09" w:rsidRPr="0055067D" w:rsidRDefault="00A77A09" w:rsidP="00E97D6C">
      <w:pPr>
        <w:jc w:val="center"/>
        <w:rPr>
          <w:b/>
          <w:bCs/>
          <w:lang w:val="uk-UA"/>
        </w:rPr>
      </w:pPr>
      <w:r w:rsidRPr="0055067D">
        <w:rPr>
          <w:b/>
          <w:bCs/>
          <w:lang w:val="uk-UA"/>
        </w:rPr>
        <w:t>щодо виділення особливо захисних лісових ділянок</w:t>
      </w:r>
    </w:p>
    <w:p w:rsidR="00A77A09" w:rsidRPr="00395A6E" w:rsidRDefault="00D229D0" w:rsidP="00E97D6C">
      <w:pPr>
        <w:jc w:val="center"/>
        <w:rPr>
          <w:lang w:val="uk-UA"/>
        </w:rPr>
      </w:pPr>
      <w:r>
        <w:rPr>
          <w:iCs/>
          <w:lang w:val="uk-UA"/>
        </w:rPr>
        <w:t xml:space="preserve">по </w:t>
      </w:r>
      <w:r w:rsidR="00395A6E" w:rsidRPr="00395A6E">
        <w:rPr>
          <w:iCs/>
          <w:lang w:val="uk-UA"/>
        </w:rPr>
        <w:t>Приватно</w:t>
      </w:r>
      <w:r>
        <w:rPr>
          <w:iCs/>
          <w:lang w:val="uk-UA"/>
        </w:rPr>
        <w:t>му</w:t>
      </w:r>
      <w:r w:rsidR="00395A6E" w:rsidRPr="00395A6E">
        <w:rPr>
          <w:iCs/>
          <w:lang w:val="uk-UA"/>
        </w:rPr>
        <w:t xml:space="preserve"> підприємств</w:t>
      </w:r>
      <w:r>
        <w:rPr>
          <w:iCs/>
          <w:lang w:val="uk-UA"/>
        </w:rPr>
        <w:t>у</w:t>
      </w:r>
      <w:r w:rsidR="00395A6E" w:rsidRPr="00395A6E">
        <w:rPr>
          <w:iCs/>
          <w:lang w:val="uk-UA"/>
        </w:rPr>
        <w:t xml:space="preserve"> </w:t>
      </w:r>
      <w:r>
        <w:rPr>
          <w:iCs/>
          <w:lang w:val="uk-UA"/>
        </w:rPr>
        <w:t>«Україна»</w:t>
      </w:r>
    </w:p>
    <w:p w:rsidR="00A77A09" w:rsidRPr="00EF6F52" w:rsidRDefault="00EF6F52" w:rsidP="00E97D6C">
      <w:pPr>
        <w:jc w:val="center"/>
        <w:rPr>
          <w:bCs/>
          <w:lang w:val="uk-UA"/>
        </w:rPr>
      </w:pPr>
      <w:r w:rsidRPr="00EF6F52">
        <w:rPr>
          <w:bCs/>
          <w:lang w:val="uk-UA"/>
        </w:rPr>
        <w:t>Житомирської області</w:t>
      </w:r>
    </w:p>
    <w:p w:rsidR="00D229D0" w:rsidRDefault="00395A6E" w:rsidP="00395A6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</w:t>
      </w:r>
      <w:r w:rsidR="00D229D0">
        <w:rPr>
          <w:lang w:val="uk-UA"/>
        </w:rPr>
        <w:t xml:space="preserve">      </w:t>
      </w:r>
    </w:p>
    <w:p w:rsidR="00395A6E" w:rsidRDefault="00D229D0" w:rsidP="00395A6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 w:rsidR="000C46BC">
        <w:rPr>
          <w:lang w:val="uk-UA"/>
        </w:rPr>
        <w:t xml:space="preserve">                    </w:t>
      </w:r>
      <w:r w:rsidR="00395A6E" w:rsidRPr="00395A6E">
        <w:rPr>
          <w:lang w:val="uk-UA"/>
        </w:rPr>
        <w:t>Поштова адреса: 12624</w:t>
      </w:r>
    </w:p>
    <w:p w:rsidR="00395A6E" w:rsidRPr="00395A6E" w:rsidRDefault="00395A6E" w:rsidP="00395A6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607B7">
        <w:rPr>
          <w:lang w:val="uk-UA"/>
        </w:rPr>
        <w:t xml:space="preserve"> </w:t>
      </w:r>
      <w:r w:rsidR="00D229D0">
        <w:rPr>
          <w:lang w:val="uk-UA"/>
        </w:rPr>
        <w:t xml:space="preserve">           </w:t>
      </w:r>
      <w:r w:rsidRPr="00395A6E">
        <w:rPr>
          <w:lang w:val="uk-UA"/>
        </w:rPr>
        <w:t>Житомирська область</w:t>
      </w:r>
    </w:p>
    <w:p w:rsidR="00395A6E" w:rsidRDefault="00395A6E" w:rsidP="00395A6E">
      <w:pPr>
        <w:keepNext/>
        <w:jc w:val="center"/>
        <w:outlineLvl w:val="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D229D0">
        <w:rPr>
          <w:lang w:val="uk-UA"/>
        </w:rPr>
        <w:t xml:space="preserve">       </w:t>
      </w:r>
      <w:r w:rsidR="006607B7">
        <w:rPr>
          <w:lang w:val="uk-UA"/>
        </w:rPr>
        <w:t xml:space="preserve"> </w:t>
      </w:r>
      <w:r w:rsidR="00D229D0">
        <w:rPr>
          <w:lang w:val="uk-UA"/>
        </w:rPr>
        <w:t xml:space="preserve">    </w:t>
      </w:r>
      <w:r w:rsidRPr="00395A6E">
        <w:rPr>
          <w:lang w:val="uk-UA"/>
        </w:rPr>
        <w:t>Житомирський район</w:t>
      </w:r>
    </w:p>
    <w:p w:rsidR="00395A6E" w:rsidRDefault="00395A6E" w:rsidP="00395A6E">
      <w:pPr>
        <w:keepNext/>
        <w:jc w:val="center"/>
        <w:outlineLvl w:val="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</w:t>
      </w:r>
      <w:r w:rsidR="00D229D0">
        <w:rPr>
          <w:lang w:val="uk-UA"/>
        </w:rPr>
        <w:t xml:space="preserve">        </w:t>
      </w:r>
      <w:r w:rsidR="006607B7">
        <w:rPr>
          <w:lang w:val="uk-UA"/>
        </w:rPr>
        <w:t xml:space="preserve">  </w:t>
      </w:r>
      <w:r w:rsidR="00D229D0">
        <w:rPr>
          <w:lang w:val="uk-UA"/>
        </w:rPr>
        <w:t xml:space="preserve"> </w:t>
      </w:r>
      <w:r w:rsidRPr="00395A6E">
        <w:rPr>
          <w:lang w:val="uk-UA"/>
        </w:rPr>
        <w:t>с.</w:t>
      </w:r>
      <w:r w:rsidR="006607B7">
        <w:rPr>
          <w:lang w:val="uk-UA"/>
        </w:rPr>
        <w:t xml:space="preserve"> </w:t>
      </w:r>
      <w:r w:rsidRPr="00395A6E">
        <w:rPr>
          <w:lang w:val="uk-UA"/>
        </w:rPr>
        <w:t xml:space="preserve">Водотиї </w:t>
      </w:r>
    </w:p>
    <w:p w:rsidR="00395A6E" w:rsidRDefault="00395A6E" w:rsidP="00D229D0">
      <w:pPr>
        <w:keepNext/>
        <w:ind w:left="2694" w:firstLine="6520"/>
        <w:outlineLvl w:val="3"/>
        <w:rPr>
          <w:lang w:val="uk-UA"/>
        </w:rPr>
      </w:pPr>
      <w:r w:rsidRPr="00395A6E">
        <w:rPr>
          <w:lang w:val="uk-UA"/>
        </w:rPr>
        <w:t xml:space="preserve">Електронна адреса: </w:t>
      </w:r>
      <w:hyperlink r:id="rId7" w:history="1">
        <w:r w:rsidR="000C46BC" w:rsidRPr="007B76C3">
          <w:rPr>
            <w:rStyle w:val="ad"/>
            <w:lang w:val="uk-UA"/>
          </w:rPr>
          <w:t>21232@ukr.net</w:t>
        </w:r>
      </w:hyperlink>
      <w:r w:rsidR="000C46BC">
        <w:rPr>
          <w:lang w:val="uk-UA"/>
        </w:rPr>
        <w:t xml:space="preserve"> </w:t>
      </w:r>
    </w:p>
    <w:p w:rsidR="00610C87" w:rsidRPr="00395A6E" w:rsidRDefault="00610C87" w:rsidP="00D229D0">
      <w:pPr>
        <w:keepNext/>
        <w:ind w:left="2694" w:firstLine="6520"/>
        <w:outlineLvl w:val="3"/>
        <w:rPr>
          <w:rFonts w:ascii="Century" w:hAnsi="Century"/>
          <w:lang w:val="uk-UA"/>
        </w:rPr>
      </w:pPr>
    </w:p>
    <w:tbl>
      <w:tblPr>
        <w:tblW w:w="10187" w:type="dxa"/>
        <w:jc w:val="center"/>
        <w:tblInd w:w="-354" w:type="dxa"/>
        <w:tblLook w:val="04A0"/>
      </w:tblPr>
      <w:tblGrid>
        <w:gridCol w:w="7494"/>
        <w:gridCol w:w="2693"/>
      </w:tblGrid>
      <w:tr w:rsidR="00610C87" w:rsidRPr="00463E19" w:rsidTr="00610C87">
        <w:trPr>
          <w:jc w:val="center"/>
        </w:trPr>
        <w:tc>
          <w:tcPr>
            <w:tcW w:w="7494" w:type="dxa"/>
          </w:tcPr>
          <w:p w:rsidR="00610C87" w:rsidRPr="00463E19" w:rsidRDefault="00610C87" w:rsidP="000B5AFC">
            <w:pPr>
              <w:ind w:left="-57" w:right="-113"/>
              <w:rPr>
                <w:rFonts w:ascii="Century" w:hAnsi="Century"/>
              </w:rPr>
            </w:pPr>
            <w:r>
              <w:t>Начальник експедиції</w:t>
            </w:r>
          </w:p>
        </w:tc>
        <w:tc>
          <w:tcPr>
            <w:tcW w:w="2693" w:type="dxa"/>
          </w:tcPr>
          <w:p w:rsidR="00610C87" w:rsidRPr="00463E19" w:rsidRDefault="00610C87" w:rsidP="000B5AFC">
            <w:pPr>
              <w:ind w:left="-57" w:right="-113"/>
              <w:rPr>
                <w:rFonts w:ascii="Century" w:hAnsi="Century"/>
              </w:rPr>
            </w:pPr>
            <w:r>
              <w:t>Володимир ІСИК</w:t>
            </w:r>
          </w:p>
        </w:tc>
      </w:tr>
      <w:tr w:rsidR="00610C87" w:rsidRPr="00463E19" w:rsidTr="00610C87">
        <w:trPr>
          <w:jc w:val="center"/>
        </w:trPr>
        <w:tc>
          <w:tcPr>
            <w:tcW w:w="7494" w:type="dxa"/>
          </w:tcPr>
          <w:p w:rsidR="00610C87" w:rsidRDefault="00610C87" w:rsidP="000B5AFC">
            <w:pPr>
              <w:ind w:left="-57" w:right="-113"/>
            </w:pPr>
          </w:p>
        </w:tc>
        <w:tc>
          <w:tcPr>
            <w:tcW w:w="2693" w:type="dxa"/>
          </w:tcPr>
          <w:p w:rsidR="00610C87" w:rsidRDefault="00610C87" w:rsidP="000B5AFC">
            <w:pPr>
              <w:ind w:left="-57" w:right="-113"/>
            </w:pPr>
          </w:p>
        </w:tc>
      </w:tr>
      <w:tr w:rsidR="00610C87" w:rsidRPr="00463E19" w:rsidTr="00610C87">
        <w:trPr>
          <w:jc w:val="center"/>
        </w:trPr>
        <w:tc>
          <w:tcPr>
            <w:tcW w:w="7494" w:type="dxa"/>
          </w:tcPr>
          <w:p w:rsidR="00610C87" w:rsidRDefault="00610C87" w:rsidP="000B5AFC">
            <w:pPr>
              <w:ind w:left="-57" w:right="-113"/>
            </w:pPr>
            <w:r>
              <w:t>Головний інженер експедиції</w:t>
            </w:r>
          </w:p>
        </w:tc>
        <w:tc>
          <w:tcPr>
            <w:tcW w:w="2693" w:type="dxa"/>
          </w:tcPr>
          <w:p w:rsidR="00610C87" w:rsidRDefault="00610C87" w:rsidP="000B5AFC">
            <w:pPr>
              <w:ind w:left="-57" w:right="-113"/>
            </w:pPr>
            <w:r>
              <w:t>Андрій КАЧУРЯК</w:t>
            </w:r>
          </w:p>
        </w:tc>
      </w:tr>
      <w:tr w:rsidR="00610C87" w:rsidRPr="00463E19" w:rsidTr="00610C87">
        <w:trPr>
          <w:jc w:val="center"/>
        </w:trPr>
        <w:tc>
          <w:tcPr>
            <w:tcW w:w="7494" w:type="dxa"/>
          </w:tcPr>
          <w:p w:rsidR="00610C87" w:rsidRDefault="00610C87" w:rsidP="000B5AFC">
            <w:pPr>
              <w:ind w:left="-57" w:right="-113"/>
            </w:pPr>
          </w:p>
        </w:tc>
        <w:tc>
          <w:tcPr>
            <w:tcW w:w="2693" w:type="dxa"/>
          </w:tcPr>
          <w:p w:rsidR="00610C87" w:rsidRDefault="00610C87" w:rsidP="000B5AFC">
            <w:pPr>
              <w:ind w:left="-57" w:right="-113"/>
            </w:pPr>
          </w:p>
        </w:tc>
      </w:tr>
      <w:tr w:rsidR="00610C87" w:rsidRPr="00463E19" w:rsidTr="00610C87">
        <w:trPr>
          <w:jc w:val="center"/>
        </w:trPr>
        <w:tc>
          <w:tcPr>
            <w:tcW w:w="7494" w:type="dxa"/>
          </w:tcPr>
          <w:p w:rsidR="00610C87" w:rsidRDefault="00610C87" w:rsidP="000B5AFC">
            <w:pPr>
              <w:ind w:left="-57" w:right="-113"/>
            </w:pPr>
            <w:r>
              <w:t>Начальник лісовпорядної партії</w:t>
            </w:r>
          </w:p>
        </w:tc>
        <w:tc>
          <w:tcPr>
            <w:tcW w:w="2693" w:type="dxa"/>
          </w:tcPr>
          <w:p w:rsidR="00610C87" w:rsidRDefault="00610C87" w:rsidP="000B5AFC">
            <w:pPr>
              <w:ind w:left="-57" w:right="-113"/>
            </w:pPr>
            <w:r>
              <w:t>Дмитро БОНДАРЧУК</w:t>
            </w:r>
          </w:p>
        </w:tc>
      </w:tr>
    </w:tbl>
    <w:p w:rsidR="00A77A09" w:rsidRPr="0055067D" w:rsidRDefault="00A77A09" w:rsidP="002B233D">
      <w:pPr>
        <w:pStyle w:val="a5"/>
        <w:ind w:left="10632" w:right="-1" w:firstLine="425"/>
        <w:jc w:val="left"/>
      </w:pPr>
      <w:r w:rsidRPr="0055067D">
        <w:t xml:space="preserve"> </w:t>
      </w:r>
    </w:p>
    <w:p w:rsidR="00D229D0" w:rsidRDefault="00395A6E" w:rsidP="00395A6E">
      <w:pPr>
        <w:tabs>
          <w:tab w:val="left" w:pos="567"/>
        </w:tabs>
        <w:ind w:firstLine="56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</w:p>
    <w:p w:rsidR="00A77A09" w:rsidRPr="0055067D" w:rsidRDefault="00395A6E" w:rsidP="00D229D0">
      <w:pPr>
        <w:tabs>
          <w:tab w:val="left" w:pos="567"/>
        </w:tabs>
        <w:ind w:firstLine="567"/>
        <w:jc w:val="center"/>
        <w:rPr>
          <w:lang w:val="uk-UA"/>
        </w:rPr>
      </w:pPr>
      <w:r>
        <w:rPr>
          <w:lang w:val="uk-UA"/>
        </w:rPr>
        <w:t>Ірпінь – 202</w:t>
      </w:r>
      <w:r w:rsidR="006607B7">
        <w:rPr>
          <w:lang w:val="uk-UA"/>
        </w:rPr>
        <w:t>6</w:t>
      </w:r>
    </w:p>
    <w:p w:rsidR="00A77A09" w:rsidRDefault="00A77A09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FB146C" w:rsidRDefault="00FB146C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A77A09" w:rsidRPr="0055067D" w:rsidRDefault="00A77A09" w:rsidP="0037666A">
      <w:pPr>
        <w:ind w:firstLine="709"/>
        <w:jc w:val="both"/>
        <w:rPr>
          <w:lang w:val="uk-UA"/>
        </w:rPr>
      </w:pPr>
      <w:r w:rsidRPr="0055067D">
        <w:rPr>
          <w:lang w:val="uk-UA"/>
        </w:rPr>
        <w:lastRenderedPageBreak/>
        <w:t>Виділення особливо захисних лісових ділянок здійснене у відпов</w:t>
      </w:r>
      <w:r w:rsidR="00EF6F52">
        <w:rPr>
          <w:lang w:val="uk-UA"/>
        </w:rPr>
        <w:t>ідності до  постанови Кабінету М</w:t>
      </w:r>
      <w:r w:rsidRPr="0055067D">
        <w:rPr>
          <w:lang w:val="uk-UA"/>
        </w:rPr>
        <w:t>іністрів України  від 16 травня 2007 р</w:t>
      </w:r>
      <w:r w:rsidR="008021DB">
        <w:rPr>
          <w:lang w:val="uk-UA"/>
        </w:rPr>
        <w:t>оку</w:t>
      </w:r>
      <w:r w:rsidRPr="0055067D">
        <w:rPr>
          <w:lang w:val="uk-UA"/>
        </w:rPr>
        <w:t xml:space="preserve"> №</w:t>
      </w:r>
      <w:r w:rsidR="008021DB">
        <w:rPr>
          <w:lang w:val="uk-UA"/>
        </w:rPr>
        <w:t xml:space="preserve"> </w:t>
      </w:r>
      <w:r w:rsidRPr="0055067D">
        <w:rPr>
          <w:lang w:val="uk-UA"/>
        </w:rPr>
        <w:t xml:space="preserve">733 </w:t>
      </w:r>
      <w:r w:rsidR="008021DB">
        <w:rPr>
          <w:lang w:val="uk-UA"/>
        </w:rPr>
        <w:t>«</w:t>
      </w:r>
      <w:r w:rsidRPr="0055067D">
        <w:rPr>
          <w:lang w:val="uk-UA"/>
        </w:rPr>
        <w:t>Порядок поділу лісів на категорії та виділення особливо захисних лісових ділянок</w:t>
      </w:r>
      <w:r w:rsidR="008021DB">
        <w:rPr>
          <w:lang w:val="uk-UA"/>
        </w:rPr>
        <w:t>»</w:t>
      </w:r>
      <w:r w:rsidRPr="0055067D">
        <w:rPr>
          <w:lang w:val="uk-UA"/>
        </w:rPr>
        <w:t xml:space="preserve"> (далі – Порядок).</w:t>
      </w:r>
    </w:p>
    <w:p w:rsidR="00A77A09" w:rsidRPr="0055067D" w:rsidRDefault="00A77A09" w:rsidP="0037666A">
      <w:pPr>
        <w:ind w:firstLine="709"/>
        <w:jc w:val="both"/>
        <w:rPr>
          <w:lang w:val="uk-UA"/>
        </w:rPr>
      </w:pPr>
      <w:r w:rsidRPr="0055067D">
        <w:rPr>
          <w:lang w:val="uk-UA"/>
        </w:rPr>
        <w:t>Особливо захис</w:t>
      </w:r>
      <w:r w:rsidR="008021DB">
        <w:rPr>
          <w:lang w:val="uk-UA"/>
        </w:rPr>
        <w:t>н</w:t>
      </w:r>
      <w:r w:rsidRPr="0055067D">
        <w:rPr>
          <w:lang w:val="uk-UA"/>
        </w:rPr>
        <w:t xml:space="preserve">і лісові ділянки виділені в категоріях (підкатегоріях) лісів, в яких дозволено проведення рубок </w:t>
      </w:r>
      <w:r>
        <w:rPr>
          <w:lang w:val="uk-UA"/>
        </w:rPr>
        <w:t>головного користування, а саме у</w:t>
      </w:r>
      <w:r w:rsidRPr="0055067D">
        <w:rPr>
          <w:lang w:val="uk-UA"/>
        </w:rPr>
        <w:t>:</w:t>
      </w:r>
    </w:p>
    <w:p w:rsidR="00A77A09" w:rsidRPr="0055067D" w:rsidRDefault="008021DB" w:rsidP="0037666A">
      <w:pPr>
        <w:pStyle w:val="a7"/>
        <w:ind w:left="0" w:firstLine="709"/>
        <w:jc w:val="both"/>
        <w:rPr>
          <w:lang w:val="uk-UA"/>
        </w:rPr>
      </w:pPr>
      <w:r w:rsidRPr="0055067D">
        <w:rPr>
          <w:lang w:val="uk-UA"/>
        </w:rPr>
        <w:t>- захисних лісах</w:t>
      </w:r>
      <w:r w:rsidRPr="00EB3F8C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55067D">
        <w:rPr>
          <w:lang w:val="uk-UA"/>
        </w:rPr>
        <w:t>інші лісові ділянки (смуги лісів), розташовані</w:t>
      </w:r>
      <w:r w:rsidRPr="00A62B5F">
        <w:rPr>
          <w:lang w:val="uk-UA"/>
        </w:rPr>
        <w:t xml:space="preserve"> серед безлісної місцевості та мають площу до 100 гектарів</w:t>
      </w:r>
      <w:r w:rsidR="00395A6E">
        <w:rPr>
          <w:lang w:val="uk-UA"/>
        </w:rPr>
        <w:t>.</w:t>
      </w:r>
    </w:p>
    <w:p w:rsidR="00A77A09" w:rsidRPr="0055067D" w:rsidRDefault="00A77A09" w:rsidP="0037666A">
      <w:pPr>
        <w:ind w:firstLine="709"/>
        <w:jc w:val="both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</w:p>
    <w:p w:rsidR="00A77A09" w:rsidRDefault="00A77A09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EE7238" w:rsidRDefault="00EE7238" w:rsidP="00436BD7">
      <w:pPr>
        <w:jc w:val="center"/>
        <w:rPr>
          <w:b/>
          <w:bCs/>
          <w:lang w:val="uk-UA"/>
        </w:rPr>
      </w:pPr>
    </w:p>
    <w:p w:rsidR="0037666A" w:rsidRDefault="0037666A" w:rsidP="00436BD7">
      <w:pPr>
        <w:jc w:val="center"/>
        <w:rPr>
          <w:b/>
          <w:bCs/>
          <w:lang w:val="uk-UA"/>
        </w:rPr>
      </w:pPr>
    </w:p>
    <w:p w:rsidR="00A77A09" w:rsidRPr="0055067D" w:rsidRDefault="00A77A09" w:rsidP="00436BD7">
      <w:pPr>
        <w:jc w:val="center"/>
        <w:rPr>
          <w:b/>
          <w:bCs/>
          <w:lang w:val="uk-UA"/>
        </w:rPr>
      </w:pPr>
      <w:r w:rsidRPr="0055067D">
        <w:rPr>
          <w:b/>
          <w:bCs/>
          <w:lang w:val="uk-UA"/>
        </w:rPr>
        <w:lastRenderedPageBreak/>
        <w:t>ВІДОМОСТІ</w:t>
      </w:r>
    </w:p>
    <w:p w:rsidR="00A77A09" w:rsidRPr="0055067D" w:rsidRDefault="00A77A09" w:rsidP="00436BD7">
      <w:pPr>
        <w:jc w:val="center"/>
        <w:rPr>
          <w:b/>
          <w:bCs/>
          <w:lang w:val="uk-UA"/>
        </w:rPr>
      </w:pPr>
      <w:r w:rsidRPr="0055067D">
        <w:rPr>
          <w:b/>
          <w:bCs/>
          <w:lang w:val="uk-UA"/>
        </w:rPr>
        <w:t>щодо площі особливо захисних лісових ділянок</w:t>
      </w:r>
    </w:p>
    <w:p w:rsidR="00A77A09" w:rsidRPr="0055067D" w:rsidRDefault="00A77A09" w:rsidP="00436BD7">
      <w:pPr>
        <w:jc w:val="both"/>
        <w:rPr>
          <w:lang w:val="uk-UA"/>
        </w:rPr>
      </w:pPr>
    </w:p>
    <w:tbl>
      <w:tblPr>
        <w:tblW w:w="14252" w:type="dxa"/>
        <w:jc w:val="center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96"/>
        <w:gridCol w:w="3916"/>
        <w:gridCol w:w="2249"/>
        <w:gridCol w:w="5191"/>
      </w:tblGrid>
      <w:tr w:rsidR="00A77A09" w:rsidRPr="0055067D" w:rsidTr="0037666A">
        <w:trPr>
          <w:tblHeader/>
          <w:jc w:val="center"/>
        </w:trPr>
        <w:tc>
          <w:tcPr>
            <w:tcW w:w="2896" w:type="dxa"/>
            <w:tcBorders>
              <w:bottom w:val="double" w:sz="4" w:space="0" w:color="auto"/>
            </w:tcBorders>
            <w:vAlign w:val="center"/>
          </w:tcPr>
          <w:p w:rsidR="00A77A09" w:rsidRPr="0055067D" w:rsidRDefault="00A77A09" w:rsidP="0037666A">
            <w:pPr>
              <w:ind w:left="-113" w:right="-113"/>
              <w:jc w:val="center"/>
              <w:rPr>
                <w:lang w:val="uk-UA"/>
              </w:rPr>
            </w:pPr>
            <w:r w:rsidRPr="0055067D">
              <w:rPr>
                <w:lang w:val="uk-UA"/>
              </w:rPr>
              <w:t>Найменування та ознаки особливо захисних лісових ділянок</w:t>
            </w:r>
          </w:p>
        </w:tc>
        <w:tc>
          <w:tcPr>
            <w:tcW w:w="3916" w:type="dxa"/>
            <w:tcBorders>
              <w:bottom w:val="double" w:sz="4" w:space="0" w:color="auto"/>
            </w:tcBorders>
            <w:vAlign w:val="center"/>
          </w:tcPr>
          <w:p w:rsidR="00A77A09" w:rsidRPr="0055067D" w:rsidRDefault="00A77A09" w:rsidP="0037666A">
            <w:pPr>
              <w:ind w:left="-113" w:right="-113"/>
              <w:jc w:val="center"/>
              <w:rPr>
                <w:lang w:val="uk-UA"/>
              </w:rPr>
            </w:pPr>
            <w:r w:rsidRPr="0055067D">
              <w:rPr>
                <w:lang w:val="uk-UA"/>
              </w:rPr>
              <w:t>Нормативи виділення особливо захисних лісових ділянок</w:t>
            </w:r>
          </w:p>
        </w:tc>
        <w:tc>
          <w:tcPr>
            <w:tcW w:w="2249" w:type="dxa"/>
            <w:tcBorders>
              <w:bottom w:val="double" w:sz="4" w:space="0" w:color="auto"/>
            </w:tcBorders>
            <w:vAlign w:val="center"/>
          </w:tcPr>
          <w:p w:rsidR="00A77A09" w:rsidRPr="0055067D" w:rsidRDefault="00A77A09" w:rsidP="0037666A">
            <w:pPr>
              <w:ind w:left="-113" w:right="-113"/>
              <w:jc w:val="center"/>
              <w:rPr>
                <w:lang w:val="uk-UA"/>
              </w:rPr>
            </w:pPr>
            <w:r w:rsidRPr="0055067D">
              <w:rPr>
                <w:lang w:val="uk-UA"/>
              </w:rPr>
              <w:t>Площа, обчислена за нормативами, гектарів</w:t>
            </w:r>
          </w:p>
        </w:tc>
        <w:tc>
          <w:tcPr>
            <w:tcW w:w="5191" w:type="dxa"/>
            <w:tcBorders>
              <w:bottom w:val="double" w:sz="4" w:space="0" w:color="auto"/>
            </w:tcBorders>
            <w:vAlign w:val="center"/>
          </w:tcPr>
          <w:p w:rsidR="00A77A09" w:rsidRPr="0055067D" w:rsidRDefault="00A77A09" w:rsidP="0037666A">
            <w:pPr>
              <w:ind w:left="-113" w:right="-113"/>
              <w:jc w:val="center"/>
              <w:rPr>
                <w:lang w:val="uk-UA"/>
              </w:rPr>
            </w:pPr>
            <w:r w:rsidRPr="0055067D">
              <w:rPr>
                <w:lang w:val="uk-UA"/>
              </w:rPr>
              <w:t>Місце знаходження особливо захисних лісових ділянок (лісництво, квартал, виділ)</w:t>
            </w:r>
          </w:p>
        </w:tc>
      </w:tr>
      <w:tr w:rsidR="00A77A09" w:rsidRPr="0055067D" w:rsidTr="0037666A">
        <w:trPr>
          <w:jc w:val="center"/>
        </w:trPr>
        <w:tc>
          <w:tcPr>
            <w:tcW w:w="14252" w:type="dxa"/>
            <w:gridSpan w:val="4"/>
            <w:tcBorders>
              <w:top w:val="double" w:sz="4" w:space="0" w:color="auto"/>
            </w:tcBorders>
          </w:tcPr>
          <w:p w:rsidR="00A77A09" w:rsidRPr="0055067D" w:rsidRDefault="00A77A09" w:rsidP="0037666A">
            <w:pPr>
              <w:ind w:left="-113" w:right="-113"/>
              <w:jc w:val="center"/>
              <w:rPr>
                <w:b/>
                <w:bCs/>
                <w:lang w:val="uk-UA"/>
              </w:rPr>
            </w:pPr>
            <w:r w:rsidRPr="0055067D">
              <w:rPr>
                <w:b/>
                <w:bCs/>
                <w:lang w:val="uk-UA"/>
              </w:rPr>
              <w:t>1. Особливо захисні ділянки виділені за нормативами додатку 5 до Порядку</w:t>
            </w:r>
          </w:p>
        </w:tc>
      </w:tr>
      <w:tr w:rsidR="00A77A09" w:rsidRPr="00395A6E" w:rsidTr="0037666A">
        <w:trPr>
          <w:jc w:val="center"/>
        </w:trPr>
        <w:tc>
          <w:tcPr>
            <w:tcW w:w="2896" w:type="dxa"/>
          </w:tcPr>
          <w:p w:rsidR="00A77A09" w:rsidRPr="0055067D" w:rsidRDefault="00A77A09" w:rsidP="0037666A">
            <w:pPr>
              <w:ind w:left="-57" w:right="-113"/>
              <w:rPr>
                <w:i/>
                <w:iCs/>
                <w:lang w:val="uk-UA"/>
              </w:rPr>
            </w:pPr>
            <w:r w:rsidRPr="0055067D">
              <w:rPr>
                <w:rStyle w:val="rvts0"/>
                <w:lang w:val="uk-UA"/>
              </w:rPr>
              <w:t>Лісові ділянки уздовж річок, суднохідних і магістральних каналів, навколо озер та водойм (берегозахисні лісові ділянки)</w:t>
            </w:r>
            <w:r w:rsidRPr="0055067D">
              <w:rPr>
                <w:i/>
                <w:iCs/>
                <w:lang w:val="uk-UA"/>
              </w:rPr>
              <w:t xml:space="preserve"> </w:t>
            </w:r>
          </w:p>
          <w:p w:rsidR="00A77A09" w:rsidRPr="0055067D" w:rsidRDefault="00A77A09" w:rsidP="0037666A">
            <w:pPr>
              <w:ind w:left="-57" w:right="-113"/>
              <w:rPr>
                <w:lang w:val="uk-UA"/>
              </w:rPr>
            </w:pPr>
          </w:p>
        </w:tc>
        <w:tc>
          <w:tcPr>
            <w:tcW w:w="3916" w:type="dxa"/>
          </w:tcPr>
          <w:p w:rsidR="00A77A09" w:rsidRPr="0055067D" w:rsidRDefault="00A77A09" w:rsidP="0037666A">
            <w:pPr>
              <w:ind w:left="-57" w:right="-113"/>
              <w:rPr>
                <w:lang w:val="uk-UA"/>
              </w:rPr>
            </w:pPr>
            <w:r w:rsidRPr="0055067D">
              <w:rPr>
                <w:rStyle w:val="rvts0"/>
                <w:lang w:val="uk-UA"/>
              </w:rPr>
              <w:t>Лісові ділянки шириною 200 метрів, але не більше ширини виділеної смуги лісів уздовж річок, навколо озер, водойм та інших водних об'єктів і шириною 150 метрів - де смуги лісів не виділено. Уздовж річок завдовжки понад 1 тис. кілометрів і навколо озер, водойм площею понад 10 тис. гектарів, а також уздовж суднохідних і магістральних каналів ширина берегозахисних лісових ділянок визначається з урахуванням результатів спеціальних обстежень</w:t>
            </w:r>
          </w:p>
        </w:tc>
        <w:tc>
          <w:tcPr>
            <w:tcW w:w="2249" w:type="dxa"/>
          </w:tcPr>
          <w:p w:rsidR="00A77A09" w:rsidRPr="0055067D" w:rsidRDefault="00257927" w:rsidP="0037666A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4,6</w:t>
            </w:r>
          </w:p>
        </w:tc>
        <w:tc>
          <w:tcPr>
            <w:tcW w:w="5191" w:type="dxa"/>
          </w:tcPr>
          <w:p w:rsidR="00257927" w:rsidRDefault="00395A6E" w:rsidP="0037666A">
            <w:pPr>
              <w:ind w:left="-57" w:right="-113"/>
              <w:rPr>
                <w:lang w:val="uk-UA"/>
              </w:rPr>
            </w:pPr>
            <w:r>
              <w:rPr>
                <w:lang w:val="uk-UA"/>
              </w:rPr>
              <w:t xml:space="preserve">Приватне підприємство </w:t>
            </w:r>
            <w:r w:rsidR="008021DB">
              <w:rPr>
                <w:lang w:val="uk-UA"/>
              </w:rPr>
              <w:t>«Україна»</w:t>
            </w:r>
            <w:r w:rsidR="00257927">
              <w:rPr>
                <w:lang w:val="uk-UA"/>
              </w:rPr>
              <w:t xml:space="preserve">: </w:t>
            </w:r>
          </w:p>
          <w:p w:rsidR="00A77A09" w:rsidRPr="00257927" w:rsidRDefault="00257927" w:rsidP="0037666A">
            <w:pPr>
              <w:ind w:left="-57" w:right="-113"/>
              <w:rPr>
                <w:lang w:val="uk-UA"/>
              </w:rPr>
            </w:pPr>
            <w:r>
              <w:rPr>
                <w:lang w:val="uk-UA"/>
              </w:rPr>
              <w:t>кв.1 виділ 12,21,22,23</w:t>
            </w:r>
          </w:p>
        </w:tc>
      </w:tr>
      <w:tr w:rsidR="00A77A09" w:rsidRPr="00A733FE" w:rsidTr="0037666A">
        <w:trPr>
          <w:jc w:val="center"/>
        </w:trPr>
        <w:tc>
          <w:tcPr>
            <w:tcW w:w="2896" w:type="dxa"/>
          </w:tcPr>
          <w:p w:rsidR="00A77A09" w:rsidRPr="00A733FE" w:rsidRDefault="00A77A09" w:rsidP="0037666A">
            <w:pPr>
              <w:ind w:left="-57" w:right="-113"/>
              <w:rPr>
                <w:b/>
                <w:bCs/>
                <w:lang w:val="uk-UA"/>
              </w:rPr>
            </w:pPr>
            <w:r w:rsidRPr="00A733FE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3916" w:type="dxa"/>
          </w:tcPr>
          <w:p w:rsidR="00A77A09" w:rsidRPr="00A733FE" w:rsidRDefault="00A77A09" w:rsidP="0037666A">
            <w:pPr>
              <w:ind w:left="-57" w:right="-113"/>
              <w:rPr>
                <w:b/>
                <w:bCs/>
                <w:lang w:val="uk-UA"/>
              </w:rPr>
            </w:pPr>
          </w:p>
        </w:tc>
        <w:tc>
          <w:tcPr>
            <w:tcW w:w="2249" w:type="dxa"/>
          </w:tcPr>
          <w:p w:rsidR="00A77A09" w:rsidRPr="00A733FE" w:rsidRDefault="00257927" w:rsidP="0037666A">
            <w:pPr>
              <w:ind w:left="-113" w:right="-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4,6</w:t>
            </w:r>
          </w:p>
        </w:tc>
        <w:tc>
          <w:tcPr>
            <w:tcW w:w="5191" w:type="dxa"/>
          </w:tcPr>
          <w:p w:rsidR="00A77A09" w:rsidRPr="00A733FE" w:rsidRDefault="00A77A09" w:rsidP="0037666A">
            <w:pPr>
              <w:ind w:left="-113" w:right="-113"/>
              <w:jc w:val="center"/>
              <w:rPr>
                <w:b/>
                <w:bCs/>
                <w:lang w:val="uk-UA"/>
              </w:rPr>
            </w:pPr>
          </w:p>
        </w:tc>
      </w:tr>
    </w:tbl>
    <w:p w:rsidR="00A77A09" w:rsidRPr="0055067D" w:rsidRDefault="00A77A09" w:rsidP="00436BD7">
      <w:pPr>
        <w:jc w:val="both"/>
        <w:rPr>
          <w:lang w:val="uk-UA"/>
        </w:rPr>
      </w:pPr>
    </w:p>
    <w:sectPr w:rsidR="00A77A09" w:rsidRPr="0055067D" w:rsidSect="0037666A">
      <w:headerReference w:type="default" r:id="rId8"/>
      <w:pgSz w:w="16838" w:h="11906" w:orient="landscape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478" w:rsidRDefault="00694478" w:rsidP="00232B4C">
      <w:r>
        <w:separator/>
      </w:r>
    </w:p>
  </w:endnote>
  <w:endnote w:type="continuationSeparator" w:id="0">
    <w:p w:rsidR="00694478" w:rsidRDefault="00694478" w:rsidP="00232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478" w:rsidRDefault="00694478" w:rsidP="00232B4C">
      <w:r>
        <w:separator/>
      </w:r>
    </w:p>
  </w:footnote>
  <w:footnote w:type="continuationSeparator" w:id="0">
    <w:p w:rsidR="00694478" w:rsidRDefault="00694478" w:rsidP="00232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09" w:rsidRDefault="00845728">
    <w:pPr>
      <w:pStyle w:val="a9"/>
      <w:jc w:val="center"/>
    </w:pPr>
    <w:r>
      <w:fldChar w:fldCharType="begin"/>
    </w:r>
    <w:r w:rsidR="00CD0652">
      <w:instrText xml:space="preserve"> PAGE   \* MERGEFORMAT </w:instrText>
    </w:r>
    <w:r>
      <w:fldChar w:fldCharType="separate"/>
    </w:r>
    <w:r w:rsidR="0037666A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419B7"/>
    <w:multiLevelType w:val="hybridMultilevel"/>
    <w:tmpl w:val="6158E026"/>
    <w:lvl w:ilvl="0" w:tplc="D17656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33D"/>
    <w:rsid w:val="000327F3"/>
    <w:rsid w:val="0006040C"/>
    <w:rsid w:val="0006091D"/>
    <w:rsid w:val="00080609"/>
    <w:rsid w:val="000B4BC5"/>
    <w:rsid w:val="000C46BC"/>
    <w:rsid w:val="000D06B0"/>
    <w:rsid w:val="001668AB"/>
    <w:rsid w:val="00173036"/>
    <w:rsid w:val="001774A7"/>
    <w:rsid w:val="001A58A0"/>
    <w:rsid w:val="001D331C"/>
    <w:rsid w:val="00211279"/>
    <w:rsid w:val="00232B4C"/>
    <w:rsid w:val="002527C2"/>
    <w:rsid w:val="00257927"/>
    <w:rsid w:val="00275A6B"/>
    <w:rsid w:val="00282733"/>
    <w:rsid w:val="00283514"/>
    <w:rsid w:val="00283A87"/>
    <w:rsid w:val="00293C99"/>
    <w:rsid w:val="00297FD9"/>
    <w:rsid w:val="002A28C6"/>
    <w:rsid w:val="002A752C"/>
    <w:rsid w:val="002B233D"/>
    <w:rsid w:val="002F1BC2"/>
    <w:rsid w:val="002F382F"/>
    <w:rsid w:val="00310DE8"/>
    <w:rsid w:val="003137CB"/>
    <w:rsid w:val="003410D2"/>
    <w:rsid w:val="003621D7"/>
    <w:rsid w:val="00365592"/>
    <w:rsid w:val="003704F1"/>
    <w:rsid w:val="0037666A"/>
    <w:rsid w:val="00395A6E"/>
    <w:rsid w:val="00396A53"/>
    <w:rsid w:val="00396EF1"/>
    <w:rsid w:val="004168D2"/>
    <w:rsid w:val="00436BD7"/>
    <w:rsid w:val="00437AA2"/>
    <w:rsid w:val="0045690A"/>
    <w:rsid w:val="00472799"/>
    <w:rsid w:val="0049026B"/>
    <w:rsid w:val="00493843"/>
    <w:rsid w:val="004F5F8F"/>
    <w:rsid w:val="00506807"/>
    <w:rsid w:val="00515F26"/>
    <w:rsid w:val="0055067D"/>
    <w:rsid w:val="00583713"/>
    <w:rsid w:val="00595CC2"/>
    <w:rsid w:val="005B00C6"/>
    <w:rsid w:val="005B5984"/>
    <w:rsid w:val="005C39A0"/>
    <w:rsid w:val="00610C87"/>
    <w:rsid w:val="006607B7"/>
    <w:rsid w:val="00666160"/>
    <w:rsid w:val="00694478"/>
    <w:rsid w:val="006B4361"/>
    <w:rsid w:val="006C5006"/>
    <w:rsid w:val="00702314"/>
    <w:rsid w:val="00712213"/>
    <w:rsid w:val="00745022"/>
    <w:rsid w:val="00764856"/>
    <w:rsid w:val="007A7CDC"/>
    <w:rsid w:val="008021DB"/>
    <w:rsid w:val="0080377C"/>
    <w:rsid w:val="008154DD"/>
    <w:rsid w:val="00845728"/>
    <w:rsid w:val="008538F6"/>
    <w:rsid w:val="008556F0"/>
    <w:rsid w:val="008A26D1"/>
    <w:rsid w:val="008D0172"/>
    <w:rsid w:val="0090265F"/>
    <w:rsid w:val="00931202"/>
    <w:rsid w:val="00934F40"/>
    <w:rsid w:val="009606D6"/>
    <w:rsid w:val="00973AC5"/>
    <w:rsid w:val="00984AE1"/>
    <w:rsid w:val="00A21BFF"/>
    <w:rsid w:val="00A27C9C"/>
    <w:rsid w:val="00A62B5F"/>
    <w:rsid w:val="00A733FE"/>
    <w:rsid w:val="00A77A09"/>
    <w:rsid w:val="00AF2C95"/>
    <w:rsid w:val="00B332FE"/>
    <w:rsid w:val="00C0612C"/>
    <w:rsid w:val="00C16EFD"/>
    <w:rsid w:val="00C406CF"/>
    <w:rsid w:val="00C71A1A"/>
    <w:rsid w:val="00C72201"/>
    <w:rsid w:val="00C912A5"/>
    <w:rsid w:val="00C93639"/>
    <w:rsid w:val="00CD0652"/>
    <w:rsid w:val="00CD3534"/>
    <w:rsid w:val="00D229D0"/>
    <w:rsid w:val="00D26F53"/>
    <w:rsid w:val="00D477BE"/>
    <w:rsid w:val="00D74E35"/>
    <w:rsid w:val="00D7546D"/>
    <w:rsid w:val="00DA3367"/>
    <w:rsid w:val="00DA553D"/>
    <w:rsid w:val="00DB23FB"/>
    <w:rsid w:val="00E31A84"/>
    <w:rsid w:val="00E35BFC"/>
    <w:rsid w:val="00E44AEC"/>
    <w:rsid w:val="00E63C37"/>
    <w:rsid w:val="00E97D6C"/>
    <w:rsid w:val="00EA36EA"/>
    <w:rsid w:val="00EB3F8C"/>
    <w:rsid w:val="00EB7F73"/>
    <w:rsid w:val="00EC6753"/>
    <w:rsid w:val="00EE7238"/>
    <w:rsid w:val="00EF6F52"/>
    <w:rsid w:val="00F07452"/>
    <w:rsid w:val="00F3695D"/>
    <w:rsid w:val="00F5270D"/>
    <w:rsid w:val="00F613A6"/>
    <w:rsid w:val="00F8054F"/>
    <w:rsid w:val="00F90271"/>
    <w:rsid w:val="00F92EEE"/>
    <w:rsid w:val="00FB146C"/>
    <w:rsid w:val="00FD0EDC"/>
    <w:rsid w:val="00FF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3D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233D"/>
    <w:pPr>
      <w:jc w:val="center"/>
    </w:pPr>
    <w:rPr>
      <w:sz w:val="20"/>
      <w:szCs w:val="20"/>
      <w:lang w:val="uk-UA"/>
    </w:rPr>
  </w:style>
  <w:style w:type="character" w:customStyle="1" w:styleId="a4">
    <w:name w:val="Основний текст Знак"/>
    <w:link w:val="a3"/>
    <w:uiPriority w:val="99"/>
    <w:locked/>
    <w:rsid w:val="002B233D"/>
    <w:rPr>
      <w:rFonts w:eastAsia="Times New Roman"/>
      <w:color w:val="auto"/>
      <w:lang w:val="uk-UA" w:eastAsia="ru-RU"/>
    </w:rPr>
  </w:style>
  <w:style w:type="paragraph" w:styleId="a5">
    <w:name w:val="Body Text Indent"/>
    <w:basedOn w:val="a"/>
    <w:link w:val="a6"/>
    <w:uiPriority w:val="99"/>
    <w:rsid w:val="002B233D"/>
    <w:pPr>
      <w:ind w:firstLine="709"/>
      <w:jc w:val="both"/>
    </w:pPr>
    <w:rPr>
      <w:sz w:val="20"/>
      <w:szCs w:val="20"/>
      <w:lang w:val="uk-UA"/>
    </w:rPr>
  </w:style>
  <w:style w:type="character" w:customStyle="1" w:styleId="a6">
    <w:name w:val="Основний текст з відступом Знак"/>
    <w:link w:val="a5"/>
    <w:uiPriority w:val="99"/>
    <w:locked/>
    <w:rsid w:val="002B233D"/>
    <w:rPr>
      <w:rFonts w:eastAsia="Times New Roman"/>
      <w:color w:val="auto"/>
      <w:lang w:val="uk-UA" w:eastAsia="ru-RU"/>
    </w:rPr>
  </w:style>
  <w:style w:type="paragraph" w:styleId="a7">
    <w:name w:val="List Paragraph"/>
    <w:basedOn w:val="a"/>
    <w:uiPriority w:val="99"/>
    <w:qFormat/>
    <w:rsid w:val="0045690A"/>
    <w:pPr>
      <w:ind w:left="720"/>
    </w:pPr>
  </w:style>
  <w:style w:type="table" w:styleId="a8">
    <w:name w:val="Table Grid"/>
    <w:basedOn w:val="a1"/>
    <w:uiPriority w:val="99"/>
    <w:rsid w:val="002A75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232B4C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a">
    <w:name w:val="Верхній колонтитул Знак"/>
    <w:link w:val="a9"/>
    <w:uiPriority w:val="99"/>
    <w:locked/>
    <w:rsid w:val="00232B4C"/>
    <w:rPr>
      <w:rFonts w:eastAsia="Times New Roman"/>
      <w:color w:val="auto"/>
      <w:lang w:eastAsia="ru-RU"/>
    </w:rPr>
  </w:style>
  <w:style w:type="paragraph" w:styleId="ab">
    <w:name w:val="footer"/>
    <w:basedOn w:val="a"/>
    <w:link w:val="ac"/>
    <w:uiPriority w:val="99"/>
    <w:semiHidden/>
    <w:rsid w:val="00232B4C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c">
    <w:name w:val="Нижній колонтитул Знак"/>
    <w:link w:val="ab"/>
    <w:uiPriority w:val="99"/>
    <w:semiHidden/>
    <w:locked/>
    <w:rsid w:val="00232B4C"/>
    <w:rPr>
      <w:rFonts w:eastAsia="Times New Roman"/>
      <w:color w:val="auto"/>
      <w:lang w:eastAsia="ru-RU"/>
    </w:rPr>
  </w:style>
  <w:style w:type="character" w:customStyle="1" w:styleId="rvts0">
    <w:name w:val="rvts0"/>
    <w:basedOn w:val="a0"/>
    <w:uiPriority w:val="99"/>
    <w:rsid w:val="001D331C"/>
  </w:style>
  <w:style w:type="character" w:customStyle="1" w:styleId="rvts40">
    <w:name w:val="rvts40"/>
    <w:basedOn w:val="a0"/>
    <w:uiPriority w:val="99"/>
    <w:rsid w:val="0090265F"/>
  </w:style>
  <w:style w:type="character" w:styleId="ad">
    <w:name w:val="Hyperlink"/>
    <w:basedOn w:val="a0"/>
    <w:uiPriority w:val="99"/>
    <w:unhideWhenUsed/>
    <w:rsid w:val="000C46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3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1232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2370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kompl-mash</cp:lastModifiedBy>
  <cp:revision>23</cp:revision>
  <dcterms:created xsi:type="dcterms:W3CDTF">2022-07-22T05:42:00Z</dcterms:created>
  <dcterms:modified xsi:type="dcterms:W3CDTF">2026-01-05T07:32:00Z</dcterms:modified>
</cp:coreProperties>
</file>