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7298654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5CA28C35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071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69E59F" w14:textId="373889EE" w:rsidR="00037F78" w:rsidRPr="00037F78" w:rsidRDefault="00CE4B27" w:rsidP="00037F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-    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другої лісовпорядної наради з розгляду змін до матеріалів лісовпорядкування на підставі актуалізованих матеріалів лісовпорядкування станом на 01.01.2025 року, по філії 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Столичний лісовий офіс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ДП «Ліси України» </w:t>
      </w:r>
      <w:proofErr w:type="spellStart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Білокоровицьке</w:t>
      </w:r>
      <w:proofErr w:type="spellEnd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надлісництво</w:t>
      </w:r>
      <w:proofErr w:type="spellEnd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F78" w:rsidRPr="00037F78">
        <w:rPr>
          <w:rFonts w:ascii="Times New Roman" w:hAnsi="Times New Roman" w:cs="Times New Roman"/>
          <w:bCs/>
          <w:sz w:val="28"/>
          <w:szCs w:val="28"/>
          <w:lang w:val="uk-UA"/>
        </w:rPr>
        <w:t>Житомирської області</w:t>
      </w:r>
    </w:p>
    <w:p w14:paraId="3CEA009B" w14:textId="6A9AD17C" w:rsidR="00F07E07" w:rsidRPr="007278F7" w:rsidRDefault="00F07E07" w:rsidP="00037F78">
      <w:pPr>
        <w:pStyle w:val="a5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1B9AA74E" w14:textId="77777777" w:rsidR="005071B9" w:rsidRPr="001814B5" w:rsidRDefault="005071B9" w:rsidP="005071B9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17111482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054C8969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64402DE0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77777777" w:rsidR="00924854" w:rsidRPr="00924854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B6475B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F0126C8" w14:textId="77777777" w:rsidR="00B01FC6" w:rsidRPr="00B01FC6" w:rsidRDefault="00B01FC6" w:rsidP="00B01F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05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B01FC6">
        <w:rPr>
          <w:rFonts w:ascii="Times New Roman" w:hAnsi="Times New Roman" w:cs="Times New Roman"/>
          <w:sz w:val="28"/>
          <w:szCs w:val="28"/>
          <w:lang w:val="ru-RU"/>
        </w:rPr>
        <w:t>j</w:t>
      </w:r>
      <w:r w:rsidRPr="00B01FC6">
        <w:rPr>
          <w:rFonts w:ascii="Times New Roman" w:hAnsi="Times New Roman" w:cs="Times New Roman"/>
          <w:sz w:val="28"/>
          <w:szCs w:val="28"/>
          <w:lang w:val="uk-UA"/>
        </w:rPr>
        <w:t>/7454904632?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pwd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B01FC6">
        <w:rPr>
          <w:rFonts w:ascii="Times New Roman" w:hAnsi="Times New Roman" w:cs="Times New Roman"/>
          <w:sz w:val="28"/>
          <w:szCs w:val="28"/>
          <w:lang w:val="ru-RU"/>
        </w:rPr>
        <w:t>O</w:t>
      </w:r>
      <w:r w:rsidRPr="00B01FC6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daiT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mMNzpgRJwUVwbhGQvrCNNxw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.1&amp;</w:t>
      </w:r>
      <w:proofErr w:type="spellStart"/>
      <w:r w:rsidRPr="00B01FC6">
        <w:rPr>
          <w:rFonts w:ascii="Times New Roman" w:hAnsi="Times New Roman" w:cs="Times New Roman"/>
          <w:sz w:val="28"/>
          <w:szCs w:val="28"/>
          <w:lang w:val="ru-RU"/>
        </w:rPr>
        <w:t>omn</w:t>
      </w:r>
      <w:proofErr w:type="spellEnd"/>
      <w:r w:rsidRPr="00B01FC6">
        <w:rPr>
          <w:rFonts w:ascii="Times New Roman" w:hAnsi="Times New Roman" w:cs="Times New Roman"/>
          <w:sz w:val="28"/>
          <w:szCs w:val="28"/>
          <w:lang w:val="uk-UA"/>
        </w:rPr>
        <w:t>=84371689284</w:t>
      </w:r>
    </w:p>
    <w:p w14:paraId="1A39ACF0" w14:textId="77777777" w:rsidR="00B01FC6" w:rsidRPr="00B01FC6" w:rsidRDefault="00B01FC6" w:rsidP="00B01F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25333" w14:textId="4818805C" w:rsidR="005D053E" w:rsidRP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26C4DF13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B7C4C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E9A64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B4491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12350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D294B9" w14:textId="518EBA7F" w:rsid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57E765" w14:textId="77777777" w:rsidR="00B01FC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442323" w14:textId="77777777" w:rsidR="00B01FC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A0B4FB" w14:textId="77777777" w:rsidR="00B01FC6" w:rsidRPr="008F65D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01FC6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36352"/>
    <w:rsid w:val="00037F78"/>
    <w:rsid w:val="000B52F3"/>
    <w:rsid w:val="00154489"/>
    <w:rsid w:val="002859EF"/>
    <w:rsid w:val="002977C5"/>
    <w:rsid w:val="002D3111"/>
    <w:rsid w:val="002E4DCB"/>
    <w:rsid w:val="00370F2C"/>
    <w:rsid w:val="003867A0"/>
    <w:rsid w:val="00405409"/>
    <w:rsid w:val="00434392"/>
    <w:rsid w:val="00436663"/>
    <w:rsid w:val="004A28EC"/>
    <w:rsid w:val="005071B9"/>
    <w:rsid w:val="0052358F"/>
    <w:rsid w:val="00584563"/>
    <w:rsid w:val="005A1000"/>
    <w:rsid w:val="005B7C4C"/>
    <w:rsid w:val="005D053E"/>
    <w:rsid w:val="006A0A6D"/>
    <w:rsid w:val="006B58B5"/>
    <w:rsid w:val="006C2FC2"/>
    <w:rsid w:val="007278F7"/>
    <w:rsid w:val="00776AE9"/>
    <w:rsid w:val="00790571"/>
    <w:rsid w:val="007953E3"/>
    <w:rsid w:val="00814124"/>
    <w:rsid w:val="008262DB"/>
    <w:rsid w:val="008F65D6"/>
    <w:rsid w:val="00924854"/>
    <w:rsid w:val="009679EE"/>
    <w:rsid w:val="009734EE"/>
    <w:rsid w:val="009B7370"/>
    <w:rsid w:val="00A54AF3"/>
    <w:rsid w:val="00AB4BA4"/>
    <w:rsid w:val="00AD3D3D"/>
    <w:rsid w:val="00AD6D9B"/>
    <w:rsid w:val="00B01FC6"/>
    <w:rsid w:val="00B278C5"/>
    <w:rsid w:val="00B57809"/>
    <w:rsid w:val="00B6475B"/>
    <w:rsid w:val="00B82287"/>
    <w:rsid w:val="00BA2B68"/>
    <w:rsid w:val="00BB48FF"/>
    <w:rsid w:val="00BD3428"/>
    <w:rsid w:val="00C32922"/>
    <w:rsid w:val="00C64F17"/>
    <w:rsid w:val="00CC5EED"/>
    <w:rsid w:val="00CD1FDC"/>
    <w:rsid w:val="00CE4B27"/>
    <w:rsid w:val="00CF7A8E"/>
    <w:rsid w:val="00D45C56"/>
    <w:rsid w:val="00D93023"/>
    <w:rsid w:val="00D971F8"/>
    <w:rsid w:val="00E76FDC"/>
    <w:rsid w:val="00EA72F7"/>
    <w:rsid w:val="00F07E07"/>
    <w:rsid w:val="00F15BE9"/>
    <w:rsid w:val="00F37E42"/>
    <w:rsid w:val="00FC6EE1"/>
    <w:rsid w:val="00FC7534"/>
    <w:rsid w:val="00FE587E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50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47</cp:revision>
  <cp:lastPrinted>2023-05-29T12:02:00Z</cp:lastPrinted>
  <dcterms:created xsi:type="dcterms:W3CDTF">2023-02-23T08:40:00Z</dcterms:created>
  <dcterms:modified xsi:type="dcterms:W3CDTF">2025-12-15T08:11:00Z</dcterms:modified>
</cp:coreProperties>
</file>